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80" w:rsidRDefault="00A84880" w:rsidP="00A84880">
      <w:pPr>
        <w:tabs>
          <w:tab w:val="left" w:pos="5400"/>
          <w:tab w:val="left" w:pos="5580"/>
        </w:tabs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Исполнительному директору ООО "</w:t>
      </w:r>
      <w:proofErr w:type="spellStart"/>
      <w:r>
        <w:rPr>
          <w:rFonts w:ascii="Arial" w:hAnsi="Arial" w:cs="Arial"/>
        </w:rPr>
        <w:t>Эмбеддед</w:t>
      </w:r>
      <w:proofErr w:type="spellEnd"/>
      <w:r>
        <w:rPr>
          <w:rFonts w:ascii="Arial" w:hAnsi="Arial" w:cs="Arial"/>
        </w:rPr>
        <w:t xml:space="preserve"> Системс Рус"</w:t>
      </w:r>
    </w:p>
    <w:p w:rsidR="00A84880" w:rsidRDefault="00A84880" w:rsidP="001D2186">
      <w:pPr>
        <w:tabs>
          <w:tab w:val="left" w:pos="5400"/>
          <w:tab w:val="left" w:pos="5580"/>
        </w:tabs>
        <w:spacing w:before="6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Литовкиной </w:t>
      </w:r>
      <w:r w:rsidR="005731FB">
        <w:rPr>
          <w:rFonts w:ascii="Arial" w:hAnsi="Arial" w:cs="Arial"/>
        </w:rPr>
        <w:t>Н.О.</w:t>
      </w:r>
    </w:p>
    <w:p w:rsidR="00A84880" w:rsidRDefault="00A84880" w:rsidP="001D2186">
      <w:pPr>
        <w:spacing w:after="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Гарантийное письмо</w:t>
      </w:r>
    </w:p>
    <w:p w:rsidR="00A84880" w:rsidRDefault="00A84880" w:rsidP="005731FB">
      <w:pPr>
        <w:tabs>
          <w:tab w:val="left" w:leader="dot" w:pos="9356"/>
        </w:tabs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>
        <w:rPr>
          <w:rFonts w:ascii="Arial" w:hAnsi="Arial" w:cs="Arial"/>
        </w:rPr>
        <w:tab/>
      </w:r>
    </w:p>
    <w:p w:rsidR="00A84880" w:rsidRDefault="00A84880" w:rsidP="005731FB">
      <w:pPr>
        <w:tabs>
          <w:tab w:val="left" w:leader="dot" w:pos="9356"/>
        </w:tabs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компании</w:t>
      </w:r>
      <w:r>
        <w:rPr>
          <w:rFonts w:ascii="Arial" w:hAnsi="Arial" w:cs="Arial"/>
        </w:rPr>
        <w:tab/>
      </w:r>
    </w:p>
    <w:p w:rsidR="00A84880" w:rsidRDefault="00A84880" w:rsidP="005731FB">
      <w:pPr>
        <w:tabs>
          <w:tab w:val="left" w:leader="dot" w:pos="8789"/>
        </w:tabs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удостоверяющий</w:t>
      </w:r>
      <w:r w:rsidR="009769F2" w:rsidRPr="009769F2">
        <w:rPr>
          <w:rFonts w:ascii="Arial" w:hAnsi="Arial" w:cs="Arial"/>
        </w:rPr>
        <w:t xml:space="preserve"> </w:t>
      </w:r>
      <w:r w:rsidR="009769F2">
        <w:rPr>
          <w:rFonts w:ascii="Arial" w:hAnsi="Arial" w:cs="Arial"/>
        </w:rPr>
        <w:t>личность</w:t>
      </w:r>
      <w:r>
        <w:rPr>
          <w:rFonts w:ascii="Arial" w:hAnsi="Arial" w:cs="Arial"/>
        </w:rPr>
        <w:t>:</w:t>
      </w:r>
    </w:p>
    <w:p w:rsidR="00A84880" w:rsidRDefault="00A84880" w:rsidP="005731FB">
      <w:pPr>
        <w:tabs>
          <w:tab w:val="left" w:leader="dot" w:pos="8789"/>
        </w:tabs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паспорт, </w:t>
      </w:r>
      <w:proofErr w:type="gramStart"/>
      <w:r>
        <w:rPr>
          <w:rFonts w:ascii="Arial" w:hAnsi="Arial" w:cs="Arial"/>
        </w:rPr>
        <w:t>серия:…</w:t>
      </w:r>
      <w:proofErr w:type="gramEnd"/>
      <w:r>
        <w:rPr>
          <w:rFonts w:ascii="Arial" w:hAnsi="Arial" w:cs="Arial"/>
        </w:rPr>
        <w:t xml:space="preserve">………………..  </w:t>
      </w:r>
      <w:proofErr w:type="gramStart"/>
      <w:r>
        <w:rPr>
          <w:rFonts w:ascii="Arial" w:hAnsi="Arial" w:cs="Arial"/>
        </w:rPr>
        <w:t>номер: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……..</w:t>
      </w:r>
    </w:p>
    <w:p w:rsidR="00A84880" w:rsidRDefault="00A84880" w:rsidP="005731FB">
      <w:pPr>
        <w:tabs>
          <w:tab w:val="left" w:leader="dot" w:pos="9356"/>
        </w:tabs>
        <w:ind w:right="-238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выдан</w:t>
      </w:r>
      <w:r>
        <w:rPr>
          <w:rFonts w:ascii="Arial" w:hAnsi="Arial" w:cs="Arial"/>
        </w:rPr>
        <w:tab/>
      </w:r>
    </w:p>
    <w:p w:rsidR="00A84880" w:rsidRDefault="00A84880" w:rsidP="005731FB">
      <w:pPr>
        <w:tabs>
          <w:tab w:val="left" w:leader="dot" w:pos="4678"/>
          <w:tab w:val="left" w:leader="dot" w:pos="9356"/>
        </w:tabs>
        <w:ind w:right="-238"/>
        <w:jc w:val="both"/>
        <w:rPr>
          <w:rFonts w:ascii="Arial" w:hAnsi="Arial" w:cs="Arial"/>
        </w:rPr>
      </w:pPr>
      <w:r w:rsidRPr="00DE6C1D">
        <w:rPr>
          <w:rFonts w:ascii="Arial" w:hAnsi="Arial" w:cs="Arial"/>
          <w:lang w:val="en-US"/>
        </w:rPr>
        <w:t>E</w:t>
      </w:r>
      <w:r w:rsidRPr="002201BF">
        <w:rPr>
          <w:rFonts w:ascii="Arial" w:hAnsi="Arial" w:cs="Arial"/>
        </w:rPr>
        <w:noBreakHyphen/>
      </w:r>
      <w:r w:rsidRPr="00DE6C1D">
        <w:rPr>
          <w:rFonts w:ascii="Arial" w:hAnsi="Arial" w:cs="Arial"/>
          <w:lang w:val="en-US"/>
        </w:rPr>
        <w:t>Mail</w:t>
      </w:r>
      <w:r w:rsidRPr="002201BF">
        <w:rPr>
          <w:rFonts w:ascii="Arial" w:hAnsi="Arial" w:cs="Arial"/>
        </w:rPr>
        <w:t xml:space="preserve">   </w:t>
      </w:r>
      <w:r w:rsidRPr="002201B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моб</w:t>
      </w:r>
      <w:r w:rsidRPr="00220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тел</w:t>
      </w:r>
      <w:r w:rsidRPr="002201BF">
        <w:rPr>
          <w:rFonts w:ascii="Arial" w:hAnsi="Arial" w:cs="Arial"/>
        </w:rPr>
        <w:t>.</w:t>
      </w:r>
      <w:r w:rsidRPr="007D0AD6">
        <w:rPr>
          <w:rFonts w:ascii="Arial" w:hAnsi="Arial" w:cs="Arial"/>
        </w:rPr>
        <w:tab/>
      </w:r>
    </w:p>
    <w:p w:rsidR="001D2186" w:rsidRPr="007D0AD6" w:rsidRDefault="001D2186" w:rsidP="005731FB">
      <w:pPr>
        <w:tabs>
          <w:tab w:val="left" w:leader="dot" w:pos="4678"/>
          <w:tab w:val="left" w:leader="dot" w:pos="9356"/>
        </w:tabs>
        <w:ind w:right="-238"/>
        <w:jc w:val="both"/>
        <w:rPr>
          <w:rFonts w:ascii="Arial" w:hAnsi="Arial" w:cs="Arial"/>
        </w:rPr>
      </w:pPr>
    </w:p>
    <w:p w:rsidR="00A84880" w:rsidRDefault="00A84880" w:rsidP="005731FB">
      <w:pPr>
        <w:tabs>
          <w:tab w:val="left" w:leader="do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Получил на тестирование у ООО "</w:t>
      </w:r>
      <w:proofErr w:type="spellStart"/>
      <w:r>
        <w:rPr>
          <w:rFonts w:ascii="Arial" w:hAnsi="Arial" w:cs="Arial"/>
        </w:rPr>
        <w:t>Эмбеддед</w:t>
      </w:r>
      <w:proofErr w:type="spellEnd"/>
      <w:r>
        <w:rPr>
          <w:rFonts w:ascii="Arial" w:hAnsi="Arial" w:cs="Arial"/>
        </w:rPr>
        <w:t xml:space="preserve"> Системс Рус" следующее оборудование:</w:t>
      </w:r>
    </w:p>
    <w:tbl>
      <w:tblPr>
        <w:tblW w:w="1048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556"/>
        <w:gridCol w:w="5337"/>
      </w:tblGrid>
      <w:tr w:rsidR="00A84880" w:rsidTr="00A84880">
        <w:trPr>
          <w:trHeight w:val="214"/>
        </w:trPr>
        <w:tc>
          <w:tcPr>
            <w:tcW w:w="59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  <w:hideMark/>
          </w:tcPr>
          <w:p w:rsidR="00A84880" w:rsidRDefault="00A84880" w:rsidP="00573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4556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  <w:hideMark/>
          </w:tcPr>
          <w:p w:rsidR="00A84880" w:rsidRDefault="00A84880" w:rsidP="005731F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Code</w:t>
            </w:r>
            <w:proofErr w:type="spellEnd"/>
          </w:p>
        </w:tc>
        <w:tc>
          <w:tcPr>
            <w:tcW w:w="5337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A84880" w:rsidRDefault="00A84880" w:rsidP="005731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Serial Number</w:t>
            </w:r>
          </w:p>
        </w:tc>
      </w:tr>
      <w:tr w:rsidR="00A84880" w:rsidTr="009769F2">
        <w:trPr>
          <w:trHeight w:val="300"/>
        </w:trPr>
        <w:tc>
          <w:tcPr>
            <w:tcW w:w="59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  <w:hideMark/>
          </w:tcPr>
          <w:p w:rsidR="00A84880" w:rsidRDefault="00A84880" w:rsidP="00573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56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A84880" w:rsidRPr="00537DA7" w:rsidRDefault="00A84880" w:rsidP="005731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37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A84880" w:rsidRPr="00537DA7" w:rsidRDefault="00A84880" w:rsidP="005731F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D2186" w:rsidRDefault="001D2186" w:rsidP="005731FB">
      <w:pPr>
        <w:tabs>
          <w:tab w:val="left" w:leader="dot" w:pos="9214"/>
        </w:tabs>
        <w:jc w:val="both"/>
        <w:rPr>
          <w:rFonts w:ascii="Arial" w:hAnsi="Arial" w:cs="Arial"/>
        </w:rPr>
      </w:pPr>
    </w:p>
    <w:p w:rsidR="00A84880" w:rsidRDefault="00A84880" w:rsidP="005731FB">
      <w:pPr>
        <w:tabs>
          <w:tab w:val="left" w:leader="do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Гарантирую:</w:t>
      </w:r>
    </w:p>
    <w:p w:rsidR="00A84880" w:rsidRDefault="00A84880" w:rsidP="005731FB">
      <w:pPr>
        <w:tabs>
          <w:tab w:val="left" w:pos="0"/>
          <w:tab w:val="left" w:leader="dot" w:pos="9214"/>
        </w:tabs>
        <w:ind w:firstLine="1"/>
        <w:jc w:val="both"/>
        <w:rPr>
          <w:rStyle w:val="ac"/>
        </w:rPr>
      </w:pPr>
      <w:r>
        <w:rPr>
          <w:rFonts w:ascii="Arial" w:hAnsi="Arial" w:cs="Arial"/>
          <w:b/>
        </w:rPr>
        <w:t>Возврат</w:t>
      </w:r>
      <w:r>
        <w:rPr>
          <w:rFonts w:ascii="Arial" w:hAnsi="Arial" w:cs="Arial"/>
        </w:rPr>
        <w:t xml:space="preserve"> вышеперечисленного оборудования</w:t>
      </w:r>
      <w:r w:rsidRPr="009D031E">
        <w:rPr>
          <w:rFonts w:ascii="Arial" w:hAnsi="Arial" w:cs="Arial"/>
        </w:rPr>
        <w:t xml:space="preserve"> </w:t>
      </w:r>
      <w:r w:rsidR="005731FB">
        <w:rPr>
          <w:rFonts w:ascii="Arial" w:hAnsi="Arial" w:cs="Arial"/>
          <w:b/>
        </w:rPr>
        <w:t>по востребованию</w:t>
      </w:r>
      <w:r>
        <w:rPr>
          <w:rFonts w:ascii="Arial" w:hAnsi="Arial" w:cs="Arial"/>
        </w:rPr>
        <w:t xml:space="preserve"> в исправном состоянии, полученной комплектации и товарном виде. Невыполнение вышеуказанных обязательств является основанием для оплаты полной стоимости оборудования согласно ценам, указанным на сайте </w:t>
      </w:r>
      <w:hyperlink r:id="rId6" w:history="1">
        <w:r>
          <w:rPr>
            <w:rStyle w:val="ac"/>
          </w:rPr>
          <w:t>http://logicmachine.net.ru/prajs-list/</w:t>
        </w:r>
      </w:hyperlink>
    </w:p>
    <w:p w:rsidR="00A84880" w:rsidRDefault="00A84880" w:rsidP="005731FB">
      <w:pPr>
        <w:tabs>
          <w:tab w:val="left" w:pos="0"/>
          <w:tab w:val="left" w:leader="dot" w:pos="9214"/>
        </w:tabs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несвоевременный возврат оборудования обязуемся выплатить штраф в размере 0,1% от общей стоимости оборудования за каждый день просрочки.</w:t>
      </w:r>
    </w:p>
    <w:p w:rsidR="00A84880" w:rsidRDefault="00A84880" w:rsidP="005731FB">
      <w:pPr>
        <w:tabs>
          <w:tab w:val="left" w:pos="0"/>
          <w:tab w:val="left" w:leader="dot" w:pos="9214"/>
        </w:tabs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возврата неисправного, некомплектного оборудования, равно как и оборудования с конфигурацией, отличной от исходной, обязуемся оплатить стоимость ремонта, </w:t>
      </w:r>
      <w:proofErr w:type="spellStart"/>
      <w:r>
        <w:rPr>
          <w:rFonts w:ascii="Arial" w:hAnsi="Arial" w:cs="Arial"/>
        </w:rPr>
        <w:t>доукомплектации</w:t>
      </w:r>
      <w:proofErr w:type="spellEnd"/>
      <w:r>
        <w:rPr>
          <w:rFonts w:ascii="Arial" w:hAnsi="Arial" w:cs="Arial"/>
        </w:rPr>
        <w:t xml:space="preserve"> или приведение оборудования в исходную конфигурацию.</w:t>
      </w:r>
    </w:p>
    <w:p w:rsidR="00A84880" w:rsidRDefault="00A84880" w:rsidP="005731FB">
      <w:pPr>
        <w:tabs>
          <w:tab w:val="left" w:leader="dot" w:pos="9498"/>
        </w:tabs>
        <w:ind w:right="-2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880" w:rsidRDefault="00A84880" w:rsidP="005731FB">
      <w:pPr>
        <w:jc w:val="both"/>
        <w:rPr>
          <w:rFonts w:ascii="Arial" w:hAnsi="Arial" w:cs="Arial"/>
          <w:color w:val="999999"/>
          <w:sz w:val="14"/>
          <w:szCs w:val="14"/>
        </w:rPr>
      </w:pPr>
      <w:r>
        <w:rPr>
          <w:rFonts w:ascii="Arial" w:hAnsi="Arial" w:cs="Arial"/>
          <w:color w:val="999999"/>
          <w:sz w:val="14"/>
          <w:szCs w:val="14"/>
        </w:rPr>
        <w:t>(подпись, печать фирмы)</w:t>
      </w:r>
    </w:p>
    <w:p w:rsidR="00A84880" w:rsidRPr="009D031E" w:rsidRDefault="00A84880" w:rsidP="001D2186">
      <w:pPr>
        <w:pBdr>
          <w:bottom w:val="single" w:sz="12" w:space="0" w:color="auto"/>
        </w:pBdr>
        <w:tabs>
          <w:tab w:val="left" w:pos="949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880" w:rsidRPr="00EB16C2" w:rsidRDefault="00A84880" w:rsidP="001D2186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D440D" wp14:editId="40B86B95">
            <wp:simplePos x="0" y="0"/>
            <wp:positionH relativeFrom="column">
              <wp:posOffset>-62865</wp:posOffset>
            </wp:positionH>
            <wp:positionV relativeFrom="paragraph">
              <wp:posOffset>93980</wp:posOffset>
            </wp:positionV>
            <wp:extent cx="457200" cy="457200"/>
            <wp:effectExtent l="0" t="0" r="0" b="0"/>
            <wp:wrapSquare wrapText="bothSides"/>
            <wp:docPr id="2" name="Рисунок 2" descr="Icon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Inf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8"/>
          <w:szCs w:val="18"/>
          <w:u w:val="single"/>
        </w:rPr>
        <w:t xml:space="preserve">На </w:t>
      </w:r>
      <w:proofErr w:type="gramStart"/>
      <w:r>
        <w:rPr>
          <w:rFonts w:ascii="Arial" w:hAnsi="Arial" w:cs="Arial"/>
          <w:i/>
          <w:sz w:val="18"/>
          <w:szCs w:val="18"/>
          <w:u w:val="single"/>
        </w:rPr>
        <w:t xml:space="preserve">сайте </w:t>
      </w:r>
      <w:r w:rsidRPr="006E6032">
        <w:rPr>
          <w:rFonts w:ascii="Arial" w:hAnsi="Arial" w:cs="Arial"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</w:rPr>
        <w:t>(</w:t>
      </w:r>
      <w:proofErr w:type="gramEnd"/>
      <w:hyperlink r:id="rId8" w:history="1">
        <w:proofErr w:type="spellStart"/>
        <w:r>
          <w:rPr>
            <w:rStyle w:val="ac"/>
            <w:rFonts w:ascii="Arial" w:hAnsi="Arial" w:cs="Arial"/>
            <w:i/>
            <w:sz w:val="18"/>
            <w:szCs w:val="18"/>
            <w:lang w:val="en-US"/>
          </w:rPr>
          <w:t>logicmachine</w:t>
        </w:r>
        <w:proofErr w:type="spellEnd"/>
        <w:r w:rsidRPr="00EB16C2">
          <w:rPr>
            <w:rStyle w:val="ac"/>
            <w:rFonts w:ascii="Arial" w:hAnsi="Arial" w:cs="Arial"/>
            <w:i/>
            <w:sz w:val="18"/>
            <w:szCs w:val="18"/>
          </w:rPr>
          <w:t>.</w:t>
        </w:r>
        <w:r>
          <w:rPr>
            <w:rStyle w:val="ac"/>
            <w:rFonts w:ascii="Arial" w:hAnsi="Arial" w:cs="Arial"/>
            <w:i/>
            <w:sz w:val="18"/>
            <w:szCs w:val="18"/>
            <w:lang w:val="en-US"/>
          </w:rPr>
          <w:t>net</w:t>
        </w:r>
        <w:r w:rsidRPr="00EB16C2">
          <w:rPr>
            <w:rStyle w:val="ac"/>
            <w:rFonts w:ascii="Arial" w:hAnsi="Arial" w:cs="Arial"/>
            <w:i/>
            <w:sz w:val="18"/>
            <w:szCs w:val="18"/>
          </w:rPr>
          <w:t>.</w:t>
        </w:r>
        <w:proofErr w:type="spellStart"/>
        <w:r>
          <w:rPr>
            <w:rStyle w:val="ac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Pr="00EB16C2">
        <w:rPr>
          <w:rFonts w:ascii="Arial" w:hAnsi="Arial" w:cs="Arial"/>
          <w:i/>
          <w:sz w:val="18"/>
          <w:szCs w:val="18"/>
          <w:u w:val="single"/>
        </w:rPr>
        <w:t xml:space="preserve">) </w:t>
      </w:r>
      <w:r>
        <w:rPr>
          <w:rFonts w:ascii="Arial" w:hAnsi="Arial" w:cs="Arial"/>
          <w:i/>
          <w:sz w:val="18"/>
          <w:szCs w:val="18"/>
          <w:u w:val="single"/>
        </w:rPr>
        <w:t>доступны</w:t>
      </w:r>
      <w:r w:rsidRPr="00EB16C2">
        <w:rPr>
          <w:rFonts w:ascii="Arial" w:hAnsi="Arial" w:cs="Arial"/>
          <w:i/>
          <w:sz w:val="18"/>
          <w:szCs w:val="18"/>
          <w:u w:val="single"/>
        </w:rPr>
        <w:t>:</w:t>
      </w:r>
      <w:r w:rsidRPr="00EB16C2">
        <w:rPr>
          <w:rFonts w:ascii="Arial" w:hAnsi="Arial" w:cs="Arial"/>
          <w:i/>
          <w:sz w:val="18"/>
          <w:szCs w:val="18"/>
          <w:u w:val="single"/>
        </w:rPr>
        <w:br/>
      </w:r>
    </w:p>
    <w:p w:rsidR="00A84880" w:rsidRPr="00EB16C2" w:rsidRDefault="00A84880" w:rsidP="00A84880">
      <w:pPr>
        <w:tabs>
          <w:tab w:val="right" w:leader="dot" w:pos="6946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Актуальная</w:t>
      </w:r>
      <w:r w:rsidRPr="00EB16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документация</w:t>
      </w:r>
      <w:r w:rsidRPr="00EB16C2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программы</w:t>
      </w:r>
      <w:r w:rsidRPr="00EB16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и</w:t>
      </w:r>
      <w:r w:rsidRPr="00EB16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данные</w:t>
      </w:r>
      <w:r w:rsidRPr="00EB16C2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  <w:lang w:val="en-US"/>
        </w:rPr>
        <w:t> </w:t>
      </w:r>
      <w:r w:rsidRPr="00EB16C2">
        <w:rPr>
          <w:rFonts w:ascii="Arial" w:hAnsi="Arial" w:cs="Arial"/>
          <w:i/>
          <w:sz w:val="18"/>
          <w:szCs w:val="18"/>
        </w:rPr>
        <w:tab/>
      </w:r>
      <w:hyperlink r:id="rId9" w:history="1">
        <w:proofErr w:type="spellStart"/>
        <w:r>
          <w:rPr>
            <w:rStyle w:val="ac"/>
            <w:rFonts w:ascii="Arial" w:hAnsi="Arial" w:cs="Arial"/>
            <w:b/>
            <w:i/>
            <w:sz w:val="18"/>
            <w:szCs w:val="18"/>
            <w:lang w:val="en-US"/>
          </w:rPr>
          <w:t>logicmachine</w:t>
        </w:r>
        <w:proofErr w:type="spellEnd"/>
        <w:r w:rsidRPr="00EB16C2">
          <w:rPr>
            <w:rStyle w:val="ac"/>
            <w:rFonts w:ascii="Arial" w:hAnsi="Arial" w:cs="Arial"/>
            <w:b/>
            <w:i/>
            <w:sz w:val="18"/>
            <w:szCs w:val="18"/>
          </w:rPr>
          <w:t>.</w:t>
        </w:r>
        <w:r>
          <w:rPr>
            <w:rStyle w:val="ac"/>
            <w:rFonts w:ascii="Arial" w:hAnsi="Arial" w:cs="Arial"/>
            <w:b/>
            <w:i/>
            <w:sz w:val="18"/>
            <w:szCs w:val="18"/>
            <w:lang w:val="en-US"/>
          </w:rPr>
          <w:t>net</w:t>
        </w:r>
        <w:r w:rsidRPr="00EB16C2">
          <w:rPr>
            <w:rStyle w:val="ac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c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  <w:r w:rsidRPr="00EB16C2">
          <w:rPr>
            <w:rStyle w:val="ac"/>
            <w:rFonts w:ascii="Arial" w:hAnsi="Arial" w:cs="Arial"/>
            <w:b/>
            <w:i/>
            <w:sz w:val="18"/>
            <w:szCs w:val="18"/>
          </w:rPr>
          <w:t>/</w:t>
        </w:r>
        <w:proofErr w:type="spellStart"/>
        <w:r>
          <w:rPr>
            <w:rStyle w:val="ac"/>
            <w:rFonts w:ascii="Arial" w:hAnsi="Arial" w:cs="Arial"/>
            <w:b/>
            <w:i/>
            <w:sz w:val="18"/>
            <w:szCs w:val="18"/>
            <w:lang w:val="en-US"/>
          </w:rPr>
          <w:t>katalog</w:t>
        </w:r>
        <w:proofErr w:type="spellEnd"/>
        <w:r w:rsidRPr="00EB16C2">
          <w:rPr>
            <w:rStyle w:val="ac"/>
            <w:rFonts w:ascii="Arial" w:hAnsi="Arial" w:cs="Arial"/>
            <w:b/>
            <w:i/>
            <w:sz w:val="18"/>
            <w:szCs w:val="18"/>
          </w:rPr>
          <w:t>/</w:t>
        </w:r>
      </w:hyperlink>
      <w:r>
        <w:rPr>
          <w:rFonts w:ascii="Arial" w:hAnsi="Arial" w:cs="Arial"/>
          <w:b/>
          <w:i/>
          <w:sz w:val="18"/>
          <w:szCs w:val="18"/>
          <w:lang w:val="en-US"/>
        </w:rPr>
        <w:t>   </w:t>
      </w:r>
    </w:p>
    <w:p w:rsidR="00A84880" w:rsidRPr="00326328" w:rsidRDefault="00A84880" w:rsidP="00A84880">
      <w:pPr>
        <w:tabs>
          <w:tab w:val="left" w:pos="5400"/>
          <w:tab w:val="left" w:pos="5580"/>
        </w:tabs>
        <w:spacing w:before="60"/>
        <w:rPr>
          <w:rFonts w:ascii="Arial" w:hAnsi="Arial" w:cs="Arial"/>
          <w:sz w:val="24"/>
          <w:szCs w:val="24"/>
          <w:lang w:val="en-US"/>
        </w:rPr>
      </w:pPr>
      <w:r w:rsidRPr="00EB16C2">
        <w:rPr>
          <w:rFonts w:ascii="Arial" w:hAnsi="Arial" w:cs="Arial"/>
          <w:i/>
          <w:sz w:val="18"/>
          <w:szCs w:val="18"/>
        </w:rPr>
        <w:t>Примеры</w:t>
      </w:r>
      <w:r w:rsidRPr="00EB16C2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EB16C2">
        <w:rPr>
          <w:rFonts w:ascii="Arial" w:hAnsi="Arial" w:cs="Arial"/>
          <w:i/>
          <w:sz w:val="18"/>
          <w:szCs w:val="18"/>
        </w:rPr>
        <w:t>использования</w:t>
      </w:r>
      <w:r w:rsidRPr="00EB16C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EB16C2">
        <w:rPr>
          <w:rFonts w:ascii="Arial" w:hAnsi="Arial" w:cs="Arial"/>
          <w:b/>
          <w:i/>
          <w:sz w:val="18"/>
          <w:szCs w:val="18"/>
          <w:lang w:val="en-US"/>
        </w:rPr>
        <w:t>LogicMachine</w:t>
      </w:r>
      <w:proofErr w:type="spellEnd"/>
      <w:r w:rsidRPr="00C52E0B">
        <w:rPr>
          <w:i/>
          <w:sz w:val="18"/>
          <w:szCs w:val="18"/>
          <w:lang w:val="en-US"/>
        </w:rPr>
        <w:t>:</w:t>
      </w:r>
      <w:r>
        <w:rPr>
          <w:i/>
          <w:sz w:val="18"/>
          <w:szCs w:val="18"/>
          <w:lang w:val="en-US"/>
        </w:rPr>
        <w:t> </w:t>
      </w:r>
      <w:hyperlink r:id="rId10" w:history="1">
        <w:r w:rsidRPr="00EB16C2">
          <w:rPr>
            <w:rStyle w:val="ac"/>
            <w:rFonts w:ascii="Arial" w:hAnsi="Arial" w:cs="Arial"/>
            <w:b/>
            <w:i/>
            <w:sz w:val="18"/>
            <w:szCs w:val="18"/>
            <w:lang w:val="en-US"/>
          </w:rPr>
          <w:t>logicmachine.net.ru/solutions/</w:t>
        </w:r>
      </w:hyperlink>
      <w:bookmarkStart w:id="0" w:name="_GoBack"/>
      <w:bookmarkEnd w:id="0"/>
    </w:p>
    <w:sectPr w:rsidR="00A84880" w:rsidRPr="00326328" w:rsidSect="005731FB">
      <w:headerReference w:type="first" r:id="rId11"/>
      <w:pgSz w:w="11906" w:h="16838"/>
      <w:pgMar w:top="3544" w:right="566" w:bottom="0" w:left="709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DA" w:rsidRDefault="00652CDA" w:rsidP="00AE40A6">
      <w:pPr>
        <w:spacing w:after="0" w:line="240" w:lineRule="auto"/>
      </w:pPr>
      <w:r>
        <w:separator/>
      </w:r>
    </w:p>
  </w:endnote>
  <w:endnote w:type="continuationSeparator" w:id="0">
    <w:p w:rsidR="00652CDA" w:rsidRDefault="00652CDA" w:rsidP="00A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DA" w:rsidRDefault="00652CDA" w:rsidP="00AE40A6">
      <w:pPr>
        <w:spacing w:after="0" w:line="240" w:lineRule="auto"/>
      </w:pPr>
      <w:r>
        <w:separator/>
      </w:r>
    </w:p>
  </w:footnote>
  <w:footnote w:type="continuationSeparator" w:id="0">
    <w:p w:rsidR="00652CDA" w:rsidRDefault="00652CDA" w:rsidP="00A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40" w:rsidRPr="00CD60EC" w:rsidRDefault="00CD60EC" w:rsidP="00CD60E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187960</wp:posOffset>
          </wp:positionV>
          <wp:extent cx="6972300" cy="1771650"/>
          <wp:effectExtent l="0" t="0" r="0" b="0"/>
          <wp:wrapThrough wrapText="bothSides">
            <wp:wrapPolygon edited="0">
              <wp:start x="6964" y="0"/>
              <wp:lineTo x="6669" y="1394"/>
              <wp:lineTo x="6787" y="3484"/>
              <wp:lineTo x="19711" y="3716"/>
              <wp:lineTo x="7318" y="4645"/>
              <wp:lineTo x="0" y="6039"/>
              <wp:lineTo x="0" y="9290"/>
              <wp:lineTo x="826" y="11148"/>
              <wp:lineTo x="767" y="13703"/>
              <wp:lineTo x="2833" y="14865"/>
              <wp:lineTo x="6610" y="15097"/>
              <wp:lineTo x="6669" y="18348"/>
              <wp:lineTo x="0" y="19277"/>
              <wp:lineTo x="0" y="21368"/>
              <wp:lineTo x="21541" y="21368"/>
              <wp:lineTo x="21541" y="19277"/>
              <wp:lineTo x="13869" y="18581"/>
              <wp:lineTo x="19534" y="16258"/>
              <wp:lineTo x="19475" y="14865"/>
              <wp:lineTo x="21482" y="14400"/>
              <wp:lineTo x="21482" y="13239"/>
              <wp:lineTo x="19889" y="7432"/>
              <wp:lineTo x="21364" y="6271"/>
              <wp:lineTo x="21423" y="4877"/>
              <wp:lineTo x="20184" y="3716"/>
              <wp:lineTo x="21482" y="3252"/>
              <wp:lineTo x="21482" y="929"/>
              <wp:lineTo x="20007" y="0"/>
              <wp:lineTo x="6964" y="0"/>
            </wp:wrapPolygon>
          </wp:wrapThrough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Эмбеддед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CF"/>
    <w:rsid w:val="00035365"/>
    <w:rsid w:val="000652E0"/>
    <w:rsid w:val="000F1266"/>
    <w:rsid w:val="0019648D"/>
    <w:rsid w:val="001C152C"/>
    <w:rsid w:val="001D2186"/>
    <w:rsid w:val="00207AA6"/>
    <w:rsid w:val="002A0959"/>
    <w:rsid w:val="002D13FD"/>
    <w:rsid w:val="00324CC3"/>
    <w:rsid w:val="0036594D"/>
    <w:rsid w:val="003D0D66"/>
    <w:rsid w:val="0040140B"/>
    <w:rsid w:val="0040321C"/>
    <w:rsid w:val="004A527D"/>
    <w:rsid w:val="004B0987"/>
    <w:rsid w:val="00541AAB"/>
    <w:rsid w:val="005731FB"/>
    <w:rsid w:val="005C039E"/>
    <w:rsid w:val="00636621"/>
    <w:rsid w:val="00652CDA"/>
    <w:rsid w:val="00666ECF"/>
    <w:rsid w:val="006A5E4A"/>
    <w:rsid w:val="0071498F"/>
    <w:rsid w:val="00765E5E"/>
    <w:rsid w:val="007818C5"/>
    <w:rsid w:val="00831DB0"/>
    <w:rsid w:val="00887476"/>
    <w:rsid w:val="00905FFC"/>
    <w:rsid w:val="00925F98"/>
    <w:rsid w:val="00971081"/>
    <w:rsid w:val="009769F2"/>
    <w:rsid w:val="009966EE"/>
    <w:rsid w:val="00A464D7"/>
    <w:rsid w:val="00A4768D"/>
    <w:rsid w:val="00A84880"/>
    <w:rsid w:val="00AE40A6"/>
    <w:rsid w:val="00B44F3D"/>
    <w:rsid w:val="00B509D6"/>
    <w:rsid w:val="00BD0F19"/>
    <w:rsid w:val="00BD7011"/>
    <w:rsid w:val="00C44D40"/>
    <w:rsid w:val="00CD60EC"/>
    <w:rsid w:val="00CE6F53"/>
    <w:rsid w:val="00D30CFC"/>
    <w:rsid w:val="00D34BAB"/>
    <w:rsid w:val="00D358E5"/>
    <w:rsid w:val="00D8647C"/>
    <w:rsid w:val="00DC7F4D"/>
    <w:rsid w:val="00DF02FF"/>
    <w:rsid w:val="00E2327B"/>
    <w:rsid w:val="00E46A62"/>
    <w:rsid w:val="00E83277"/>
    <w:rsid w:val="00EB0654"/>
    <w:rsid w:val="00F27501"/>
    <w:rsid w:val="00F41FCE"/>
    <w:rsid w:val="00FA023C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E4718-5B6E-42F2-8192-001FCA8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0A6"/>
  </w:style>
  <w:style w:type="paragraph" w:styleId="a5">
    <w:name w:val="footer"/>
    <w:basedOn w:val="a"/>
    <w:link w:val="a6"/>
    <w:uiPriority w:val="99"/>
    <w:unhideWhenUsed/>
    <w:rsid w:val="00A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0A6"/>
  </w:style>
  <w:style w:type="paragraph" w:styleId="a7">
    <w:name w:val="Balloon Text"/>
    <w:basedOn w:val="a"/>
    <w:link w:val="a8"/>
    <w:uiPriority w:val="99"/>
    <w:semiHidden/>
    <w:unhideWhenUsed/>
    <w:rsid w:val="00E8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7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2327B"/>
    <w:pPr>
      <w:spacing w:after="0" w:line="240" w:lineRule="auto"/>
    </w:pPr>
  </w:style>
  <w:style w:type="character" w:styleId="aa">
    <w:name w:val="Strong"/>
    <w:basedOn w:val="a0"/>
    <w:uiPriority w:val="22"/>
    <w:qFormat/>
    <w:rsid w:val="003D0D66"/>
    <w:rPr>
      <w:b/>
      <w:bCs/>
    </w:rPr>
  </w:style>
  <w:style w:type="table" w:styleId="ab">
    <w:name w:val="Table Grid"/>
    <w:basedOn w:val="a1"/>
    <w:uiPriority w:val="39"/>
    <w:rsid w:val="0097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710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cmachine.ne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cmachine.net.ru/prajs-lis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ogicmachine.net.ru/solu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cmachine.net.ru/katalo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Local\Microsoft\Windows\INetCache\Content.Outlook\3CUPAHOI\&#1041;&#1083;&#1072;&#1085;&#1082;%20&#1086;&#1088;&#1075;&#1072;&#1085;&#1080;&#1079;&#1072;&#1094;&#1080;&#1080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организации_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VaDiArt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Литовкина</cp:lastModifiedBy>
  <cp:revision>2</cp:revision>
  <cp:lastPrinted>2020-02-27T12:05:00Z</cp:lastPrinted>
  <dcterms:created xsi:type="dcterms:W3CDTF">2020-02-27T12:07:00Z</dcterms:created>
  <dcterms:modified xsi:type="dcterms:W3CDTF">2020-02-27T12:07:00Z</dcterms:modified>
</cp:coreProperties>
</file>